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2" w:rsidRDefault="00320668" w:rsidP="00EE11B2">
      <w:pPr>
        <w:pStyle w:val="Fliesstext"/>
      </w:pPr>
      <w:r>
        <w:rPr>
          <w:noProof/>
          <w:lang w:eastAsia="de-DE"/>
        </w:rPr>
        <mc:AlternateContent>
          <mc:Choice Requires="wps">
            <w:drawing>
              <wp:anchor distT="4294967294" distB="4294967294" distL="114300" distR="114300" simplePos="0" relativeHeight="251660288" behindDoc="1" locked="0" layoutInCell="1" allowOverlap="1">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DBC6C" id="Line 4"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Pr>
          <w:noProof/>
          <w:lang w:eastAsia="de-DE"/>
        </w:rPr>
        <mc:AlternateContent>
          <mc:Choice Requires="wps">
            <w:drawing>
              <wp:anchor distT="0" distB="0" distL="0" distR="0" simplePos="0" relativeHeight="251659264" behindDoc="1" locked="1" layoutInCell="1" allowOverlap="1">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0176B7" w:rsidP="00EE11B2">
                            <w:pPr>
                              <w:spacing w:line="312" w:lineRule="auto"/>
                              <w:jc w:val="right"/>
                              <w:rPr>
                                <w:rFonts w:ascii="Arial" w:hAnsi="Arial"/>
                                <w:color w:val="00478A"/>
                                <w:sz w:val="17"/>
                              </w:rPr>
                            </w:pPr>
                            <w:r>
                              <w:rPr>
                                <w:rFonts w:ascii="Arial" w:hAnsi="Arial"/>
                                <w:color w:val="00478A"/>
                                <w:sz w:val="17"/>
                              </w:rPr>
                              <w:t>Patricia Bender</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sidR="000176B7">
                              <w:rPr>
                                <w:rFonts w:ascii="Arial" w:hAnsi="Arial"/>
                                <w:color w:val="00478A"/>
                                <w:sz w:val="17"/>
                              </w:rPr>
                              <w:t>0201/104-2670</w:t>
                            </w:r>
                          </w:p>
                          <w:p w:rsidR="00EE11B2" w:rsidRPr="00D64197" w:rsidRDefault="00EE11B2" w:rsidP="00EE11B2">
                            <w:pPr>
                              <w:spacing w:line="312" w:lineRule="auto"/>
                              <w:jc w:val="right"/>
                              <w:rPr>
                                <w:rFonts w:ascii="Arial" w:hAnsi="Arial"/>
                                <w:color w:val="00478A"/>
                                <w:sz w:val="17"/>
                                <w:lang w:val="en-US"/>
                              </w:rPr>
                            </w:pPr>
                            <w:r w:rsidRPr="00D64197">
                              <w:rPr>
                                <w:rFonts w:ascii="Arial" w:hAnsi="Arial"/>
                                <w:b/>
                                <w:color w:val="00478A"/>
                                <w:sz w:val="17"/>
                                <w:lang w:val="en-US"/>
                              </w:rPr>
                              <w:t xml:space="preserve">Mobil </w:t>
                            </w:r>
                            <w:r w:rsidR="000176B7" w:rsidRPr="00D64197">
                              <w:rPr>
                                <w:rFonts w:ascii="Arial" w:hAnsi="Arial"/>
                                <w:color w:val="00478A"/>
                                <w:sz w:val="17"/>
                                <w:lang w:val="en-US"/>
                              </w:rPr>
                              <w:t>0171-23 29 762</w:t>
                            </w:r>
                          </w:p>
                          <w:p w:rsidR="00EE11B2" w:rsidRPr="00A17CED" w:rsidRDefault="00EE11B2" w:rsidP="00EE11B2">
                            <w:pPr>
                              <w:spacing w:line="312" w:lineRule="auto"/>
                              <w:jc w:val="right"/>
                              <w:rPr>
                                <w:rFonts w:ascii="Arial" w:hAnsi="Arial"/>
                                <w:color w:val="1F497D" w:themeColor="text2"/>
                                <w:sz w:val="17"/>
                                <w:lang w:val="en-US"/>
                              </w:rPr>
                            </w:pPr>
                            <w:r w:rsidRPr="00A17CED">
                              <w:rPr>
                                <w:rFonts w:ascii="Arial" w:hAnsi="Arial"/>
                                <w:b/>
                                <w:color w:val="1F497D" w:themeColor="text2"/>
                                <w:sz w:val="17"/>
                                <w:lang w:val="en-US"/>
                              </w:rPr>
                              <w:t>Mail</w:t>
                            </w:r>
                            <w:r w:rsidRPr="00A17CED">
                              <w:rPr>
                                <w:rFonts w:ascii="Arial" w:hAnsi="Arial"/>
                                <w:color w:val="1F497D" w:themeColor="text2"/>
                                <w:sz w:val="17"/>
                                <w:lang w:val="en-US"/>
                              </w:rPr>
                              <w:t xml:space="preserve"> </w:t>
                            </w:r>
                            <w:hyperlink r:id="rId8" w:history="1">
                              <w:r w:rsidR="00A17CED" w:rsidRPr="00A17CED">
                                <w:rPr>
                                  <w:rStyle w:val="Hyperlink"/>
                                  <w:rFonts w:ascii="Arial" w:hAnsi="Arial"/>
                                  <w:color w:val="1F497D" w:themeColor="text2"/>
                                  <w:sz w:val="17"/>
                                  <w:u w:val="none"/>
                                  <w:lang w:val="en-US"/>
                                </w:rPr>
                                <w:t>info@machts-klar.de</w:t>
                              </w:r>
                            </w:hyperlink>
                          </w:p>
                          <w:p w:rsidR="00A17CED" w:rsidRPr="00A17CED" w:rsidRDefault="00A17CED" w:rsidP="00EE11B2">
                            <w:pPr>
                              <w:spacing w:line="312" w:lineRule="auto"/>
                              <w:jc w:val="right"/>
                              <w:rPr>
                                <w:rFonts w:ascii="Arial" w:hAnsi="Arial"/>
                                <w:color w:val="1F497D" w:themeColor="text2"/>
                                <w:sz w:val="17"/>
                                <w:lang w:val="en-US"/>
                              </w:rPr>
                            </w:pPr>
                            <w:r w:rsidRPr="00A17CED">
                              <w:rPr>
                                <w:rFonts w:ascii="Arial" w:hAnsi="Arial"/>
                                <w:b/>
                                <w:color w:val="1F497D" w:themeColor="text2"/>
                                <w:sz w:val="17"/>
                                <w:lang w:val="en-US"/>
                              </w:rPr>
                              <w:t>Web</w:t>
                            </w:r>
                            <w:r w:rsidRPr="00A17CED">
                              <w:rPr>
                                <w:rFonts w:ascii="Arial" w:hAnsi="Arial"/>
                                <w:color w:val="1F497D" w:themeColor="text2"/>
                                <w:sz w:val="17"/>
                                <w:lang w:val="en-US"/>
                              </w:rPr>
                              <w:t xml:space="preserve"> www.machts-klar.de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" filled="f" stroked="f">
                <v:textbox inset="0,0,0,0">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0176B7" w:rsidP="00EE11B2">
                      <w:pPr>
                        <w:spacing w:line="312" w:lineRule="auto"/>
                        <w:jc w:val="right"/>
                        <w:rPr>
                          <w:rFonts w:ascii="Arial" w:hAnsi="Arial"/>
                          <w:color w:val="00478A"/>
                          <w:sz w:val="17"/>
                        </w:rPr>
                      </w:pPr>
                      <w:r>
                        <w:rPr>
                          <w:rFonts w:ascii="Arial" w:hAnsi="Arial"/>
                          <w:color w:val="00478A"/>
                          <w:sz w:val="17"/>
                        </w:rPr>
                        <w:t>Patricia Bender</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sidR="000176B7">
                        <w:rPr>
                          <w:rFonts w:ascii="Arial" w:hAnsi="Arial"/>
                          <w:color w:val="00478A"/>
                          <w:sz w:val="17"/>
                        </w:rPr>
                        <w:t>0201/104-2670</w:t>
                      </w:r>
                    </w:p>
                    <w:p w:rsidR="00EE11B2" w:rsidRPr="00D64197" w:rsidRDefault="00EE11B2" w:rsidP="00EE11B2">
                      <w:pPr>
                        <w:spacing w:line="312" w:lineRule="auto"/>
                        <w:jc w:val="right"/>
                        <w:rPr>
                          <w:rFonts w:ascii="Arial" w:hAnsi="Arial"/>
                          <w:color w:val="00478A"/>
                          <w:sz w:val="17"/>
                          <w:lang w:val="en-US"/>
                        </w:rPr>
                      </w:pPr>
                      <w:r w:rsidRPr="00D64197">
                        <w:rPr>
                          <w:rFonts w:ascii="Arial" w:hAnsi="Arial"/>
                          <w:b/>
                          <w:color w:val="00478A"/>
                          <w:sz w:val="17"/>
                          <w:lang w:val="en-US"/>
                        </w:rPr>
                        <w:t xml:space="preserve">Mobil </w:t>
                      </w:r>
                      <w:r w:rsidR="000176B7" w:rsidRPr="00D64197">
                        <w:rPr>
                          <w:rFonts w:ascii="Arial" w:hAnsi="Arial"/>
                          <w:color w:val="00478A"/>
                          <w:sz w:val="17"/>
                          <w:lang w:val="en-US"/>
                        </w:rPr>
                        <w:t>0171-23 29 762</w:t>
                      </w:r>
                    </w:p>
                    <w:p w:rsidR="00EE11B2" w:rsidRPr="00A17CED" w:rsidRDefault="00EE11B2" w:rsidP="00EE11B2">
                      <w:pPr>
                        <w:spacing w:line="312" w:lineRule="auto"/>
                        <w:jc w:val="right"/>
                        <w:rPr>
                          <w:rFonts w:ascii="Arial" w:hAnsi="Arial"/>
                          <w:color w:val="1F497D" w:themeColor="text2"/>
                          <w:sz w:val="17"/>
                          <w:lang w:val="en-US"/>
                        </w:rPr>
                      </w:pPr>
                      <w:r w:rsidRPr="00A17CED">
                        <w:rPr>
                          <w:rFonts w:ascii="Arial" w:hAnsi="Arial"/>
                          <w:b/>
                          <w:color w:val="1F497D" w:themeColor="text2"/>
                          <w:sz w:val="17"/>
                          <w:lang w:val="en-US"/>
                        </w:rPr>
                        <w:t>Mail</w:t>
                      </w:r>
                      <w:r w:rsidRPr="00A17CED">
                        <w:rPr>
                          <w:rFonts w:ascii="Arial" w:hAnsi="Arial"/>
                          <w:color w:val="1F497D" w:themeColor="text2"/>
                          <w:sz w:val="17"/>
                          <w:lang w:val="en-US"/>
                        </w:rPr>
                        <w:t xml:space="preserve"> </w:t>
                      </w:r>
                      <w:hyperlink r:id="rId9" w:history="1">
                        <w:r w:rsidR="00A17CED" w:rsidRPr="00A17CED">
                          <w:rPr>
                            <w:rStyle w:val="Hyperlink"/>
                            <w:rFonts w:ascii="Arial" w:hAnsi="Arial"/>
                            <w:color w:val="1F497D" w:themeColor="text2"/>
                            <w:sz w:val="17"/>
                            <w:u w:val="none"/>
                            <w:lang w:val="en-US"/>
                          </w:rPr>
                          <w:t>info@machts-klar.de</w:t>
                        </w:r>
                      </w:hyperlink>
                    </w:p>
                    <w:p w:rsidR="00A17CED" w:rsidRPr="00A17CED" w:rsidRDefault="00A17CED" w:rsidP="00EE11B2">
                      <w:pPr>
                        <w:spacing w:line="312" w:lineRule="auto"/>
                        <w:jc w:val="right"/>
                        <w:rPr>
                          <w:rFonts w:ascii="Arial" w:hAnsi="Arial"/>
                          <w:color w:val="1F497D" w:themeColor="text2"/>
                          <w:sz w:val="17"/>
                          <w:lang w:val="en-US"/>
                        </w:rPr>
                      </w:pPr>
                      <w:r w:rsidRPr="00A17CED">
                        <w:rPr>
                          <w:rFonts w:ascii="Arial" w:hAnsi="Arial"/>
                          <w:b/>
                          <w:color w:val="1F497D" w:themeColor="text2"/>
                          <w:sz w:val="17"/>
                          <w:lang w:val="en-US"/>
                        </w:rPr>
                        <w:t>Web</w:t>
                      </w:r>
                      <w:r w:rsidRPr="00A17CED">
                        <w:rPr>
                          <w:rFonts w:ascii="Arial" w:hAnsi="Arial"/>
                          <w:color w:val="1F497D" w:themeColor="text2"/>
                          <w:sz w:val="17"/>
                          <w:lang w:val="en-US"/>
                        </w:rPr>
                        <w:t xml:space="preserve"> www.machts-klar.de</w:t>
                      </w:r>
                    </w:p>
                  </w:txbxContent>
                </v:textbox>
                <w10:wrap anchorx="margin" anchory="margin"/>
                <w10:anchorlock/>
              </v:shape>
            </w:pict>
          </mc:Fallback>
        </mc:AlternateContent>
      </w:r>
      <w:r w:rsidR="00EE11B2">
        <w:t xml:space="preserve">PRESSEMITTEILUNG </w:t>
      </w:r>
    </w:p>
    <w:p w:rsidR="00EE11B2" w:rsidRDefault="00EE11B2" w:rsidP="00EE11B2">
      <w:pPr>
        <w:pStyle w:val="Fliesstext"/>
      </w:pPr>
    </w:p>
    <w:p w:rsidR="00EE11B2" w:rsidRPr="00E91ED6" w:rsidRDefault="00F6634C" w:rsidP="00EE11B2">
      <w:pPr>
        <w:pStyle w:val="Fliesstext"/>
      </w:pPr>
      <w:r>
        <w:t>8. März 2018</w:t>
      </w:r>
    </w:p>
    <w:p w:rsidR="007566C7" w:rsidRPr="00E209A0" w:rsidRDefault="00F6634C" w:rsidP="002C25F0">
      <w:pPr>
        <w:tabs>
          <w:tab w:val="right" w:pos="6690"/>
        </w:tabs>
        <w:ind w:right="1269"/>
        <w:jc w:val="both"/>
        <w:rPr>
          <w:rFonts w:ascii="Arial" w:hAnsi="Arial" w:cs="Arial"/>
          <w:b/>
          <w:sz w:val="42"/>
          <w:szCs w:val="42"/>
        </w:rPr>
      </w:pPr>
      <w:r>
        <w:rPr>
          <w:rFonts w:ascii="Arial" w:hAnsi="Arial" w:cs="Arial"/>
          <w:b/>
          <w:sz w:val="40"/>
          <w:szCs w:val="40"/>
        </w:rPr>
        <w:t>Frühjahrsputz für die Hausapotheke</w:t>
      </w:r>
    </w:p>
    <w:p w:rsidR="00EE11B2" w:rsidRPr="00470099" w:rsidRDefault="00EE11B2" w:rsidP="00EE11B2">
      <w:pPr>
        <w:tabs>
          <w:tab w:val="right" w:pos="6690"/>
        </w:tabs>
        <w:ind w:right="1269"/>
        <w:jc w:val="both"/>
        <w:rPr>
          <w:rFonts w:ascii="Arial" w:hAnsi="Arial" w:cs="Arial"/>
          <w:b/>
          <w:sz w:val="14"/>
          <w:szCs w:val="14"/>
        </w:rPr>
      </w:pPr>
    </w:p>
    <w:p w:rsidR="00EE11B2" w:rsidRPr="00E91ED6" w:rsidRDefault="00F6634C" w:rsidP="00EE11B2">
      <w:pPr>
        <w:ind w:right="1269"/>
        <w:rPr>
          <w:rFonts w:ascii="Arial" w:hAnsi="Arial" w:cs="Arial"/>
          <w:sz w:val="26"/>
          <w:szCs w:val="26"/>
        </w:rPr>
      </w:pPr>
      <w:r>
        <w:rPr>
          <w:rFonts w:ascii="Arial" w:hAnsi="Arial" w:cs="Arial"/>
          <w:sz w:val="26"/>
          <w:szCs w:val="26"/>
        </w:rPr>
        <w:t xml:space="preserve">Medikamenten-Sammelaktion im Rahmen von </w:t>
      </w:r>
      <w:r w:rsidR="007566C7">
        <w:rPr>
          <w:rFonts w:ascii="Arial" w:hAnsi="Arial" w:cs="Arial"/>
          <w:sz w:val="26"/>
          <w:szCs w:val="26"/>
        </w:rPr>
        <w:t>„Essen macht´s klar</w:t>
      </w:r>
      <w:r w:rsidR="00446FE6">
        <w:rPr>
          <w:rFonts w:ascii="Arial" w:hAnsi="Arial" w:cs="Arial"/>
          <w:sz w:val="26"/>
          <w:szCs w:val="26"/>
        </w:rPr>
        <w:t>“</w:t>
      </w:r>
      <w:r w:rsidR="004661BB">
        <w:rPr>
          <w:rFonts w:ascii="Arial" w:hAnsi="Arial" w:cs="Arial"/>
          <w:sz w:val="26"/>
          <w:szCs w:val="26"/>
        </w:rPr>
        <w:t xml:space="preserve"> </w:t>
      </w:r>
    </w:p>
    <w:p w:rsidR="00EE11B2" w:rsidRPr="00E91ED6" w:rsidRDefault="00EE11B2" w:rsidP="00EE11B2">
      <w:pPr>
        <w:ind w:right="1269"/>
        <w:jc w:val="both"/>
        <w:rPr>
          <w:rFonts w:ascii="Arial" w:hAnsi="Arial" w:cs="Arial"/>
          <w:sz w:val="16"/>
          <w:szCs w:val="16"/>
        </w:rPr>
      </w:pPr>
    </w:p>
    <w:p w:rsidR="00F6634C" w:rsidRDefault="00EE11B2" w:rsidP="00F6634C">
      <w:pPr>
        <w:pStyle w:val="KeinLeerraum"/>
        <w:ind w:right="1269"/>
        <w:jc w:val="both"/>
        <w:rPr>
          <w:rFonts w:ascii="Arial" w:hAnsi="Arial" w:cs="Arial"/>
          <w:b/>
        </w:rPr>
      </w:pPr>
      <w:r w:rsidRPr="00F6634C">
        <w:rPr>
          <w:rFonts w:ascii="Arial" w:hAnsi="Arial" w:cs="Arial"/>
          <w:b/>
          <w:sz w:val="20"/>
          <w:szCs w:val="20"/>
        </w:rPr>
        <w:t xml:space="preserve">Essen. </w:t>
      </w:r>
      <w:r w:rsidR="007C6E37">
        <w:rPr>
          <w:rFonts w:ascii="Arial" w:hAnsi="Arial" w:cs="Arial"/>
          <w:b/>
        </w:rPr>
        <w:t>E</w:t>
      </w:r>
      <w:r w:rsidR="00F6634C" w:rsidRPr="00F6634C">
        <w:rPr>
          <w:rFonts w:ascii="Arial" w:hAnsi="Arial" w:cs="Arial"/>
          <w:b/>
        </w:rPr>
        <w:t xml:space="preserve">ine Medikamenten-Sammelaktion der </w:t>
      </w:r>
      <w:r w:rsidR="007C6E37">
        <w:rPr>
          <w:rFonts w:ascii="Arial" w:hAnsi="Arial" w:cs="Arial"/>
          <w:b/>
        </w:rPr>
        <w:t>Initiative „Essen macht’s klar“ läuft vom 10. bis 24. März 2018.</w:t>
      </w:r>
      <w:r w:rsidR="00F6634C" w:rsidRPr="00F6634C">
        <w:rPr>
          <w:rFonts w:ascii="Arial" w:hAnsi="Arial" w:cs="Arial"/>
          <w:b/>
        </w:rPr>
        <w:t xml:space="preserve"> Während dieser zwei Wochen können </w:t>
      </w:r>
      <w:r w:rsidR="00F6634C">
        <w:rPr>
          <w:rFonts w:ascii="Arial" w:hAnsi="Arial" w:cs="Arial"/>
          <w:b/>
        </w:rPr>
        <w:t xml:space="preserve">Bürgerinnen und Bürger </w:t>
      </w:r>
      <w:r w:rsidR="00F6634C" w:rsidRPr="00F6634C">
        <w:rPr>
          <w:rFonts w:ascii="Arial" w:hAnsi="Arial" w:cs="Arial"/>
          <w:b/>
        </w:rPr>
        <w:t xml:space="preserve">abgelaufene Medikamente </w:t>
      </w:r>
      <w:r w:rsidR="00F6634C">
        <w:rPr>
          <w:rFonts w:ascii="Arial" w:hAnsi="Arial" w:cs="Arial"/>
          <w:b/>
        </w:rPr>
        <w:t>in</w:t>
      </w:r>
      <w:r w:rsidR="00F6634C" w:rsidRPr="00F6634C">
        <w:rPr>
          <w:rFonts w:ascii="Arial" w:hAnsi="Arial" w:cs="Arial"/>
          <w:b/>
        </w:rPr>
        <w:t xml:space="preserve"> allen teilnehmenden Apotheken Essens </w:t>
      </w:r>
      <w:r w:rsidR="00F80DAD">
        <w:rPr>
          <w:rFonts w:ascii="Arial" w:hAnsi="Arial" w:cs="Arial"/>
          <w:b/>
        </w:rPr>
        <w:t>abgeben</w:t>
      </w:r>
      <w:r w:rsidR="00F6634C" w:rsidRPr="00F6634C">
        <w:rPr>
          <w:rFonts w:ascii="Arial" w:hAnsi="Arial" w:cs="Arial"/>
          <w:b/>
        </w:rPr>
        <w:t xml:space="preserve">. Gekoppelt an den 13. Essener </w:t>
      </w:r>
      <w:proofErr w:type="spellStart"/>
      <w:r w:rsidR="00F6634C" w:rsidRPr="00F6634C">
        <w:rPr>
          <w:rFonts w:ascii="Arial" w:hAnsi="Arial" w:cs="Arial"/>
          <w:b/>
        </w:rPr>
        <w:t>SauberZauber</w:t>
      </w:r>
      <w:proofErr w:type="spellEnd"/>
      <w:r w:rsidR="00F6634C" w:rsidRPr="00F6634C">
        <w:rPr>
          <w:rFonts w:ascii="Arial" w:hAnsi="Arial" w:cs="Arial"/>
          <w:b/>
        </w:rPr>
        <w:t xml:space="preserve"> 2018 der Ehrenamt Agentur Essen </w:t>
      </w:r>
      <w:r w:rsidR="005E540A">
        <w:rPr>
          <w:rFonts w:ascii="Arial" w:hAnsi="Arial" w:cs="Arial"/>
          <w:b/>
        </w:rPr>
        <w:t xml:space="preserve">soll mit dieser Aktion die </w:t>
      </w:r>
      <w:bookmarkStart w:id="0" w:name="_GoBack"/>
      <w:bookmarkEnd w:id="0"/>
      <w:r w:rsidR="00F6634C" w:rsidRPr="00F6634C">
        <w:rPr>
          <w:rFonts w:ascii="Arial" w:hAnsi="Arial" w:cs="Arial"/>
          <w:b/>
        </w:rPr>
        <w:t>Öffentlichke</w:t>
      </w:r>
      <w:r w:rsidR="00F6634C">
        <w:rPr>
          <w:rFonts w:ascii="Arial" w:hAnsi="Arial" w:cs="Arial"/>
          <w:b/>
        </w:rPr>
        <w:t>it auf</w:t>
      </w:r>
      <w:r w:rsidR="005E540A">
        <w:rPr>
          <w:rFonts w:ascii="Arial" w:hAnsi="Arial" w:cs="Arial"/>
          <w:b/>
        </w:rPr>
        <w:t xml:space="preserve"> steigende </w:t>
      </w:r>
      <w:r w:rsidR="00F6634C" w:rsidRPr="00F6634C">
        <w:rPr>
          <w:rFonts w:ascii="Arial" w:hAnsi="Arial" w:cs="Arial"/>
          <w:b/>
        </w:rPr>
        <w:t xml:space="preserve">Medikamentenrückstände im Wasserkreislauf aufmerksam </w:t>
      </w:r>
      <w:r w:rsidR="006B408B">
        <w:rPr>
          <w:rFonts w:ascii="Arial" w:hAnsi="Arial" w:cs="Arial"/>
          <w:b/>
        </w:rPr>
        <w:t>gemacht werden</w:t>
      </w:r>
      <w:r w:rsidR="00F6634C" w:rsidRPr="00F6634C">
        <w:rPr>
          <w:rFonts w:ascii="Arial" w:hAnsi="Arial" w:cs="Arial"/>
          <w:b/>
        </w:rPr>
        <w:t xml:space="preserve">. </w:t>
      </w:r>
      <w:r w:rsidR="00612B9D">
        <w:rPr>
          <w:rFonts w:ascii="Arial" w:hAnsi="Arial" w:cs="Arial"/>
          <w:b/>
        </w:rPr>
        <w:t>Richtig entsorgt über den Hausmüll (und nicht über Toilette oder Spüle</w:t>
      </w:r>
      <w:r w:rsidR="006B408B">
        <w:rPr>
          <w:rFonts w:ascii="Arial" w:hAnsi="Arial" w:cs="Arial"/>
          <w:b/>
        </w:rPr>
        <w:t>!</w:t>
      </w:r>
      <w:r w:rsidR="00612B9D">
        <w:rPr>
          <w:rFonts w:ascii="Arial" w:hAnsi="Arial" w:cs="Arial"/>
          <w:b/>
        </w:rPr>
        <w:t>) können diese Spurenstoffe in unseren Gewässern reduziert werden.</w:t>
      </w:r>
    </w:p>
    <w:p w:rsidR="008030E1" w:rsidRDefault="00513D73" w:rsidP="008030E1">
      <w:pPr>
        <w:pStyle w:val="StandardWeb"/>
        <w:spacing w:line="360" w:lineRule="auto"/>
        <w:ind w:right="1269"/>
        <w:jc w:val="both"/>
        <w:rPr>
          <w:rFonts w:ascii="Arial" w:hAnsi="Arial" w:cs="Arial"/>
          <w:sz w:val="20"/>
          <w:szCs w:val="20"/>
        </w:rPr>
      </w:pPr>
      <w:r>
        <w:rPr>
          <w:rFonts w:ascii="Arial" w:hAnsi="Arial" w:cs="Arial"/>
          <w:sz w:val="20"/>
          <w:szCs w:val="20"/>
        </w:rPr>
        <w:t>Für all diejenigen</w:t>
      </w:r>
      <w:r w:rsidR="008030E1">
        <w:rPr>
          <w:rFonts w:ascii="Arial" w:hAnsi="Arial" w:cs="Arial"/>
          <w:sz w:val="20"/>
          <w:szCs w:val="20"/>
        </w:rPr>
        <w:t xml:space="preserve"> Essener, die längst</w:t>
      </w:r>
      <w:r w:rsidRPr="00513D73">
        <w:rPr>
          <w:rFonts w:ascii="Arial" w:hAnsi="Arial" w:cs="Arial"/>
          <w:sz w:val="20"/>
          <w:szCs w:val="20"/>
        </w:rPr>
        <w:t xml:space="preserve"> ihren Arzneischrank aufräumen und nach abgelaufenen Medikamenten durchforsten wollten, gibt es jetzt mehr als einen guten Grund: </w:t>
      </w:r>
      <w:r w:rsidR="008030E1">
        <w:rPr>
          <w:rFonts w:ascii="Arial" w:hAnsi="Arial" w:cs="Arial"/>
          <w:sz w:val="20"/>
          <w:szCs w:val="20"/>
        </w:rPr>
        <w:t xml:space="preserve">Gleichzeitig mit dem Hauptaktionstag des 13. Essener </w:t>
      </w:r>
      <w:proofErr w:type="spellStart"/>
      <w:r w:rsidR="008030E1">
        <w:rPr>
          <w:rFonts w:ascii="Arial" w:hAnsi="Arial" w:cs="Arial"/>
          <w:sz w:val="20"/>
          <w:szCs w:val="20"/>
        </w:rPr>
        <w:t>SauberZauber</w:t>
      </w:r>
      <w:proofErr w:type="spellEnd"/>
      <w:r w:rsidR="008030E1">
        <w:rPr>
          <w:rFonts w:ascii="Arial" w:hAnsi="Arial" w:cs="Arial"/>
          <w:sz w:val="20"/>
          <w:szCs w:val="20"/>
        </w:rPr>
        <w:t xml:space="preserve"> </w:t>
      </w:r>
      <w:r w:rsidR="005E566C">
        <w:rPr>
          <w:rFonts w:ascii="Arial" w:hAnsi="Arial" w:cs="Arial"/>
          <w:sz w:val="20"/>
          <w:szCs w:val="20"/>
        </w:rPr>
        <w:t xml:space="preserve">am 10. März </w:t>
      </w:r>
      <w:r w:rsidR="008030E1">
        <w:rPr>
          <w:rFonts w:ascii="Arial" w:hAnsi="Arial" w:cs="Arial"/>
          <w:sz w:val="20"/>
          <w:szCs w:val="20"/>
        </w:rPr>
        <w:t xml:space="preserve">startet die Initiative </w:t>
      </w:r>
      <w:r w:rsidRPr="00513D73">
        <w:rPr>
          <w:rFonts w:ascii="Arial" w:hAnsi="Arial" w:cs="Arial"/>
          <w:sz w:val="20"/>
          <w:szCs w:val="20"/>
        </w:rPr>
        <w:t xml:space="preserve">„Essen macht´s </w:t>
      </w:r>
      <w:r w:rsidR="008030E1">
        <w:rPr>
          <w:rFonts w:ascii="Arial" w:hAnsi="Arial" w:cs="Arial"/>
          <w:sz w:val="20"/>
          <w:szCs w:val="20"/>
        </w:rPr>
        <w:t xml:space="preserve">klar“ eine </w:t>
      </w:r>
      <w:r w:rsidR="005E566C">
        <w:rPr>
          <w:rFonts w:ascii="Arial" w:hAnsi="Arial" w:cs="Arial"/>
          <w:sz w:val="20"/>
          <w:szCs w:val="20"/>
        </w:rPr>
        <w:t xml:space="preserve">zweiwöchige </w:t>
      </w:r>
      <w:r w:rsidR="008030E1">
        <w:rPr>
          <w:rFonts w:ascii="Arial" w:hAnsi="Arial" w:cs="Arial"/>
          <w:sz w:val="20"/>
          <w:szCs w:val="20"/>
        </w:rPr>
        <w:t>Medikamenten-Samme</w:t>
      </w:r>
      <w:r w:rsidR="005E566C">
        <w:rPr>
          <w:rFonts w:ascii="Arial" w:hAnsi="Arial" w:cs="Arial"/>
          <w:sz w:val="20"/>
          <w:szCs w:val="20"/>
        </w:rPr>
        <w:t xml:space="preserve">laktion. Vom 10. bis 24. März </w:t>
      </w:r>
      <w:r w:rsidR="00BB5323" w:rsidRPr="00513D73">
        <w:rPr>
          <w:rFonts w:ascii="Arial" w:hAnsi="Arial" w:cs="Arial"/>
          <w:sz w:val="20"/>
          <w:szCs w:val="20"/>
        </w:rPr>
        <w:t xml:space="preserve">können Essens Bürgerinnen und Bürger ihre abgelaufenen </w:t>
      </w:r>
      <w:r w:rsidR="006B408B">
        <w:rPr>
          <w:rFonts w:ascii="Arial" w:hAnsi="Arial" w:cs="Arial"/>
          <w:sz w:val="20"/>
          <w:szCs w:val="20"/>
        </w:rPr>
        <w:t xml:space="preserve">oder nicht mehr benötigten </w:t>
      </w:r>
      <w:r w:rsidR="00BB5323" w:rsidRPr="00513D73">
        <w:rPr>
          <w:rFonts w:ascii="Arial" w:hAnsi="Arial" w:cs="Arial"/>
          <w:sz w:val="20"/>
          <w:szCs w:val="20"/>
        </w:rPr>
        <w:t xml:space="preserve">Medikamente, die grundsätzlich über den Hausmüll entsorgt werden dürfen, auch in die Apotheken zurückbringen. </w:t>
      </w:r>
    </w:p>
    <w:p w:rsidR="006B408B" w:rsidRPr="006B408B" w:rsidRDefault="006B408B" w:rsidP="008030E1">
      <w:pPr>
        <w:pStyle w:val="StandardWeb"/>
        <w:spacing w:line="360" w:lineRule="auto"/>
        <w:ind w:right="1269"/>
        <w:jc w:val="both"/>
        <w:rPr>
          <w:rFonts w:ascii="Arial" w:hAnsi="Arial" w:cs="Arial"/>
          <w:b/>
          <w:sz w:val="20"/>
          <w:szCs w:val="20"/>
        </w:rPr>
      </w:pPr>
      <w:r w:rsidRPr="006B408B">
        <w:rPr>
          <w:rFonts w:ascii="Arial" w:hAnsi="Arial" w:cs="Arial"/>
          <w:b/>
          <w:sz w:val="20"/>
          <w:szCs w:val="20"/>
        </w:rPr>
        <w:t>Plakataktion: „Wird aus Arthrose irgendwann ein Artensterben?“</w:t>
      </w:r>
    </w:p>
    <w:p w:rsidR="00BB5323" w:rsidRPr="005E566C" w:rsidRDefault="005E566C" w:rsidP="008030E1">
      <w:pPr>
        <w:pStyle w:val="StandardWeb"/>
        <w:spacing w:line="360" w:lineRule="auto"/>
        <w:ind w:right="1269"/>
        <w:jc w:val="both"/>
        <w:rPr>
          <w:rFonts w:ascii="Arial" w:hAnsi="Arial" w:cs="Arial"/>
          <w:b/>
          <w:sz w:val="20"/>
          <w:szCs w:val="20"/>
        </w:rPr>
      </w:pPr>
      <w:r>
        <w:rPr>
          <w:rFonts w:ascii="Arial" w:hAnsi="Arial" w:cs="Arial"/>
          <w:sz w:val="20"/>
          <w:szCs w:val="20"/>
        </w:rPr>
        <w:t xml:space="preserve">Ungewöhnliche Gedankenspiele wie „Bereitet meine </w:t>
      </w:r>
      <w:r w:rsidR="002708F8">
        <w:rPr>
          <w:rFonts w:ascii="Arial" w:hAnsi="Arial" w:cs="Arial"/>
          <w:sz w:val="20"/>
          <w:szCs w:val="20"/>
        </w:rPr>
        <w:t>Migräne der nächsten Generation Kopfzerbrechen?“ oder „Wird aus Arthrose irgendwann ein Artensterben?“ begegnen der Öffentlichkeit bis Ende März auf Plakaten z. B. i</w:t>
      </w:r>
      <w:r w:rsidRPr="005E566C">
        <w:rPr>
          <w:rFonts w:ascii="Arial" w:hAnsi="Arial" w:cs="Arial"/>
          <w:sz w:val="20"/>
          <w:szCs w:val="20"/>
        </w:rPr>
        <w:t>n den Apotheken</w:t>
      </w:r>
      <w:r w:rsidR="00612B9D">
        <w:rPr>
          <w:rFonts w:ascii="Arial" w:hAnsi="Arial" w:cs="Arial"/>
          <w:sz w:val="20"/>
          <w:szCs w:val="20"/>
        </w:rPr>
        <w:t>, aber auch auf Infoscreens und Bussen</w:t>
      </w:r>
      <w:r w:rsidR="002708F8">
        <w:rPr>
          <w:rFonts w:ascii="Arial" w:hAnsi="Arial" w:cs="Arial"/>
          <w:sz w:val="20"/>
          <w:szCs w:val="20"/>
        </w:rPr>
        <w:t xml:space="preserve">. Zusätzlich lockt ein </w:t>
      </w:r>
      <w:r w:rsidRPr="005E566C">
        <w:rPr>
          <w:rFonts w:ascii="Arial" w:hAnsi="Arial" w:cs="Arial"/>
          <w:sz w:val="20"/>
          <w:szCs w:val="20"/>
        </w:rPr>
        <w:t xml:space="preserve">Gewinnspiel </w:t>
      </w:r>
      <w:r w:rsidR="002708F8">
        <w:rPr>
          <w:rFonts w:ascii="Arial" w:hAnsi="Arial" w:cs="Arial"/>
          <w:sz w:val="20"/>
          <w:szCs w:val="20"/>
        </w:rPr>
        <w:t xml:space="preserve">in den Apotheken mit </w:t>
      </w:r>
      <w:r w:rsidR="00BB5323" w:rsidRPr="005E566C">
        <w:rPr>
          <w:rFonts w:ascii="Arial" w:hAnsi="Arial" w:cs="Arial"/>
          <w:sz w:val="20"/>
          <w:szCs w:val="20"/>
        </w:rPr>
        <w:t>attraktive</w:t>
      </w:r>
      <w:r w:rsidR="002708F8">
        <w:rPr>
          <w:rFonts w:ascii="Arial" w:hAnsi="Arial" w:cs="Arial"/>
          <w:sz w:val="20"/>
          <w:szCs w:val="20"/>
        </w:rPr>
        <w:t xml:space="preserve">n </w:t>
      </w:r>
      <w:r w:rsidR="00BB5323" w:rsidRPr="00513D73">
        <w:rPr>
          <w:rFonts w:ascii="Arial" w:hAnsi="Arial" w:cs="Arial"/>
          <w:sz w:val="20"/>
          <w:szCs w:val="20"/>
        </w:rPr>
        <w:t xml:space="preserve"> Preise</w:t>
      </w:r>
      <w:r w:rsidR="002708F8">
        <w:rPr>
          <w:rFonts w:ascii="Arial" w:hAnsi="Arial" w:cs="Arial"/>
          <w:sz w:val="20"/>
          <w:szCs w:val="20"/>
        </w:rPr>
        <w:t>n</w:t>
      </w:r>
      <w:r w:rsidR="00BB5323" w:rsidRPr="00513D73">
        <w:rPr>
          <w:rFonts w:ascii="Arial" w:hAnsi="Arial" w:cs="Arial"/>
          <w:sz w:val="20"/>
          <w:szCs w:val="20"/>
        </w:rPr>
        <w:t xml:space="preserve"> </w:t>
      </w:r>
      <w:r w:rsidR="002708F8">
        <w:rPr>
          <w:rFonts w:ascii="Arial" w:hAnsi="Arial" w:cs="Arial"/>
          <w:sz w:val="20"/>
          <w:szCs w:val="20"/>
        </w:rPr>
        <w:t xml:space="preserve">wie </w:t>
      </w:r>
      <w:proofErr w:type="spellStart"/>
      <w:r w:rsidR="006B408B">
        <w:rPr>
          <w:rFonts w:ascii="Arial" w:hAnsi="Arial" w:cs="Arial"/>
          <w:sz w:val="20"/>
          <w:szCs w:val="20"/>
        </w:rPr>
        <w:t>Grugapark</w:t>
      </w:r>
      <w:proofErr w:type="spellEnd"/>
      <w:r w:rsidR="006B408B">
        <w:rPr>
          <w:rFonts w:ascii="Arial" w:hAnsi="Arial" w:cs="Arial"/>
          <w:sz w:val="20"/>
          <w:szCs w:val="20"/>
        </w:rPr>
        <w:t>-</w:t>
      </w:r>
      <w:r w:rsidR="00BB5323" w:rsidRPr="00513D73">
        <w:rPr>
          <w:rFonts w:ascii="Arial" w:hAnsi="Arial" w:cs="Arial"/>
          <w:sz w:val="20"/>
          <w:szCs w:val="20"/>
        </w:rPr>
        <w:t xml:space="preserve">Jahreskarten. </w:t>
      </w:r>
      <w:r w:rsidR="006B408B" w:rsidRPr="006B408B">
        <w:rPr>
          <w:rFonts w:ascii="Arial" w:hAnsi="Arial" w:cs="Arial"/>
          <w:b/>
          <w:sz w:val="20"/>
          <w:szCs w:val="20"/>
        </w:rPr>
        <w:t>Infos unter www.machts-klar.de</w:t>
      </w:r>
    </w:p>
    <w:p w:rsidR="00412816" w:rsidRPr="009D4F8D" w:rsidRDefault="00412816" w:rsidP="007566C7">
      <w:pPr>
        <w:spacing w:line="360" w:lineRule="auto"/>
        <w:ind w:right="1269"/>
        <w:jc w:val="both"/>
        <w:rPr>
          <w:rFonts w:ascii="Arial" w:hAnsi="Arial" w:cs="Arial"/>
          <w:sz w:val="20"/>
          <w:szCs w:val="20"/>
        </w:rPr>
      </w:pPr>
      <w:r w:rsidRPr="00412816">
        <w:rPr>
          <w:rFonts w:ascii="Arial" w:hAnsi="Arial" w:cs="Arial"/>
          <w:b/>
          <w:sz w:val="20"/>
          <w:szCs w:val="20"/>
        </w:rPr>
        <w:t>Hintergrund</w:t>
      </w:r>
    </w:p>
    <w:p w:rsidR="009D4F8D" w:rsidRDefault="00412816" w:rsidP="007566C7">
      <w:pPr>
        <w:spacing w:line="360" w:lineRule="auto"/>
        <w:ind w:right="1269"/>
        <w:jc w:val="both"/>
        <w:rPr>
          <w:rFonts w:ascii="Arial" w:hAnsi="Arial" w:cs="Arial"/>
          <w:sz w:val="20"/>
          <w:szCs w:val="20"/>
        </w:rPr>
      </w:pPr>
      <w:r>
        <w:rPr>
          <w:rFonts w:ascii="Arial" w:hAnsi="Arial" w:cs="Arial"/>
          <w:sz w:val="20"/>
          <w:szCs w:val="20"/>
        </w:rPr>
        <w:t>I</w:t>
      </w:r>
      <w:r w:rsidR="007566C7">
        <w:rPr>
          <w:rFonts w:ascii="Arial" w:hAnsi="Arial" w:cs="Arial"/>
          <w:sz w:val="20"/>
          <w:szCs w:val="20"/>
        </w:rPr>
        <w:t xml:space="preserve">m Juni 2017 </w:t>
      </w:r>
      <w:r>
        <w:rPr>
          <w:rFonts w:ascii="Arial" w:hAnsi="Arial" w:cs="Arial"/>
          <w:sz w:val="20"/>
          <w:szCs w:val="20"/>
        </w:rPr>
        <w:t xml:space="preserve">ging </w:t>
      </w:r>
      <w:r w:rsidR="007566C7">
        <w:rPr>
          <w:rFonts w:ascii="Arial" w:hAnsi="Arial" w:cs="Arial"/>
          <w:sz w:val="20"/>
          <w:szCs w:val="20"/>
        </w:rPr>
        <w:t xml:space="preserve">das Projekt </w:t>
      </w:r>
      <w:r w:rsidR="007566C7" w:rsidRPr="00ED1D26">
        <w:rPr>
          <w:rFonts w:ascii="Arial" w:hAnsi="Arial" w:cs="Arial"/>
          <w:sz w:val="20"/>
          <w:szCs w:val="20"/>
        </w:rPr>
        <w:t>„Essen macht´s klar – Weniger Medikamente im Abwasser“</w:t>
      </w:r>
      <w:r w:rsidRPr="00ED1D26">
        <w:rPr>
          <w:rFonts w:ascii="Arial" w:hAnsi="Arial" w:cs="Arial"/>
          <w:sz w:val="20"/>
          <w:szCs w:val="20"/>
        </w:rPr>
        <w:t xml:space="preserve"> </w:t>
      </w:r>
      <w:r w:rsidRPr="00412816">
        <w:rPr>
          <w:rFonts w:ascii="Arial" w:hAnsi="Arial" w:cs="Arial"/>
          <w:sz w:val="20"/>
          <w:szCs w:val="20"/>
        </w:rPr>
        <w:t>an den Start</w:t>
      </w:r>
      <w:r w:rsidR="007566C7" w:rsidRPr="00134BAD">
        <w:rPr>
          <w:rFonts w:ascii="Arial" w:hAnsi="Arial" w:cs="Arial"/>
          <w:sz w:val="20"/>
          <w:szCs w:val="20"/>
        </w:rPr>
        <w:t>,</w:t>
      </w:r>
      <w:r w:rsidR="007566C7">
        <w:rPr>
          <w:rFonts w:ascii="Arial" w:hAnsi="Arial" w:cs="Arial"/>
          <w:sz w:val="20"/>
          <w:szCs w:val="20"/>
        </w:rPr>
        <w:t xml:space="preserve"> um die Bevölkerung, aber auch weitere relevante Akteure wie Ärzte- und </w:t>
      </w:r>
      <w:proofErr w:type="spellStart"/>
      <w:r w:rsidR="007566C7">
        <w:rPr>
          <w:rFonts w:ascii="Arial" w:hAnsi="Arial" w:cs="Arial"/>
          <w:sz w:val="20"/>
          <w:szCs w:val="20"/>
        </w:rPr>
        <w:t>Apothekerschaft</w:t>
      </w:r>
      <w:proofErr w:type="spellEnd"/>
      <w:r w:rsidR="007566C7" w:rsidRPr="007D294B">
        <w:rPr>
          <w:rFonts w:ascii="Arial" w:hAnsi="Arial" w:cs="Arial"/>
          <w:sz w:val="20"/>
          <w:szCs w:val="20"/>
        </w:rPr>
        <w:t xml:space="preserve"> </w:t>
      </w:r>
      <w:r w:rsidR="00F84A3B">
        <w:rPr>
          <w:rFonts w:ascii="Arial" w:hAnsi="Arial" w:cs="Arial"/>
          <w:sz w:val="20"/>
          <w:szCs w:val="20"/>
        </w:rPr>
        <w:t xml:space="preserve">oder im Bildungsbereich Lehrkräfte </w:t>
      </w:r>
      <w:r w:rsidR="00033416">
        <w:rPr>
          <w:rFonts w:ascii="Arial" w:hAnsi="Arial" w:cs="Arial"/>
          <w:sz w:val="20"/>
          <w:szCs w:val="20"/>
        </w:rPr>
        <w:t xml:space="preserve">sowie Schülerinnen und Schüler </w:t>
      </w:r>
      <w:r w:rsidR="007566C7">
        <w:rPr>
          <w:rFonts w:ascii="Arial" w:hAnsi="Arial" w:cs="Arial"/>
          <w:sz w:val="20"/>
          <w:szCs w:val="20"/>
        </w:rPr>
        <w:t xml:space="preserve">für die Minderung von Medikamentenrückständen im Wasserkreislauf zu </w:t>
      </w:r>
      <w:r w:rsidR="007566C7">
        <w:rPr>
          <w:rFonts w:ascii="Arial" w:hAnsi="Arial" w:cs="Arial"/>
          <w:sz w:val="20"/>
          <w:szCs w:val="20"/>
        </w:rPr>
        <w:lastRenderedPageBreak/>
        <w:t>sensibilisieren. Denn immer noch entsorgen zu viele Menschen, oftmals aus Unwissen</w:t>
      </w:r>
      <w:r w:rsidR="00033416">
        <w:rPr>
          <w:rFonts w:ascii="Arial" w:hAnsi="Arial" w:cs="Arial"/>
          <w:sz w:val="20"/>
          <w:szCs w:val="20"/>
        </w:rPr>
        <w:t>heit</w:t>
      </w:r>
      <w:r w:rsidR="007566C7">
        <w:rPr>
          <w:rFonts w:ascii="Arial" w:hAnsi="Arial" w:cs="Arial"/>
          <w:sz w:val="20"/>
          <w:szCs w:val="20"/>
        </w:rPr>
        <w:t>, Altmedikamente über Toilette oder Spüle, so dass diese über die Kanalisation in den Kläranlagen landen. Dabei gehören abgelaufe</w:t>
      </w:r>
      <w:r w:rsidR="006B408B">
        <w:rPr>
          <w:rFonts w:ascii="Arial" w:hAnsi="Arial" w:cs="Arial"/>
          <w:sz w:val="20"/>
          <w:szCs w:val="20"/>
        </w:rPr>
        <w:t>ne Arzneimittel in den Hausmüll.</w:t>
      </w:r>
      <w:r w:rsidR="007566C7">
        <w:rPr>
          <w:rFonts w:ascii="Arial" w:hAnsi="Arial" w:cs="Arial"/>
          <w:sz w:val="20"/>
          <w:szCs w:val="20"/>
        </w:rPr>
        <w:t xml:space="preserve"> Die Aktion soll gleichzeitig für einen reduzierten Verbrauch von Medikamenten bzw. Einsatz von umweltfreundlichen Alternativen sensibilisieren. </w:t>
      </w:r>
      <w:r w:rsidR="009D4F8D">
        <w:rPr>
          <w:rFonts w:ascii="Arial" w:hAnsi="Arial" w:cs="Arial"/>
          <w:sz w:val="20"/>
          <w:szCs w:val="20"/>
        </w:rPr>
        <w:t xml:space="preserve">Die Initiative wird bis Ende 2018 umgesetzt durch die beiden Wasserwirtschaftsverbände </w:t>
      </w:r>
      <w:proofErr w:type="spellStart"/>
      <w:r w:rsidR="009D4F8D">
        <w:rPr>
          <w:rFonts w:ascii="Arial" w:hAnsi="Arial" w:cs="Arial"/>
          <w:sz w:val="20"/>
          <w:szCs w:val="20"/>
        </w:rPr>
        <w:t>Emschergenossenschaft</w:t>
      </w:r>
      <w:proofErr w:type="spellEnd"/>
      <w:r w:rsidR="009D4F8D">
        <w:rPr>
          <w:rFonts w:ascii="Arial" w:hAnsi="Arial" w:cs="Arial"/>
          <w:sz w:val="20"/>
          <w:szCs w:val="20"/>
        </w:rPr>
        <w:t xml:space="preserve"> und Ruhrverband, die Stadt Essen sowie Grüne Hauptstadt Europas – Essen 2017. </w:t>
      </w:r>
    </w:p>
    <w:p w:rsidR="006B408B" w:rsidRDefault="006B408B" w:rsidP="007566C7">
      <w:pPr>
        <w:spacing w:line="360" w:lineRule="auto"/>
        <w:ind w:right="1269"/>
        <w:jc w:val="both"/>
        <w:rPr>
          <w:rFonts w:ascii="Arial" w:hAnsi="Arial" w:cs="Arial"/>
          <w:sz w:val="20"/>
          <w:szCs w:val="20"/>
        </w:rPr>
      </w:pPr>
    </w:p>
    <w:p w:rsidR="008956A4" w:rsidRPr="008A61BF" w:rsidRDefault="008956A4" w:rsidP="008956A4">
      <w:pPr>
        <w:pStyle w:val="KeinLeerraum"/>
        <w:spacing w:line="360" w:lineRule="auto"/>
        <w:ind w:right="1269"/>
        <w:jc w:val="both"/>
        <w:rPr>
          <w:rFonts w:ascii="Arial" w:hAnsi="Arial" w:cs="Arial"/>
          <w:b/>
          <w:sz w:val="20"/>
          <w:szCs w:val="20"/>
        </w:rPr>
      </w:pPr>
      <w:r w:rsidRPr="008A61BF">
        <w:rPr>
          <w:rFonts w:ascii="Arial" w:hAnsi="Arial" w:cs="Arial"/>
          <w:b/>
          <w:sz w:val="20"/>
          <w:szCs w:val="20"/>
        </w:rPr>
        <w:t>Schirmherrschaft und Unterstützer</w:t>
      </w:r>
    </w:p>
    <w:p w:rsidR="008956A4" w:rsidRDefault="008956A4" w:rsidP="008956A4">
      <w:pPr>
        <w:pStyle w:val="KeinLeerraum"/>
        <w:spacing w:line="360" w:lineRule="auto"/>
        <w:ind w:right="1269"/>
        <w:jc w:val="both"/>
        <w:rPr>
          <w:rFonts w:ascii="Arial" w:hAnsi="Arial" w:cs="Arial"/>
          <w:sz w:val="20"/>
          <w:szCs w:val="20"/>
        </w:rPr>
      </w:pPr>
      <w:r>
        <w:rPr>
          <w:rFonts w:ascii="Arial" w:hAnsi="Arial" w:cs="Arial"/>
          <w:sz w:val="20"/>
          <w:szCs w:val="20"/>
        </w:rPr>
        <w:t xml:space="preserve">Essens Oberbürgermeister Thomas Kufen und die beiden Vorstände von Ruhrverband und </w:t>
      </w:r>
      <w:proofErr w:type="spellStart"/>
      <w:r>
        <w:rPr>
          <w:rFonts w:ascii="Arial" w:hAnsi="Arial" w:cs="Arial"/>
          <w:sz w:val="20"/>
          <w:szCs w:val="20"/>
        </w:rPr>
        <w:t>Emschergenossenschaft</w:t>
      </w:r>
      <w:proofErr w:type="spellEnd"/>
      <w:r>
        <w:rPr>
          <w:rFonts w:ascii="Arial" w:hAnsi="Arial" w:cs="Arial"/>
          <w:sz w:val="20"/>
          <w:szCs w:val="20"/>
        </w:rPr>
        <w:t xml:space="preserve">, Prof. Dr. Norbert Jardin und Dr. Uli Paetzel, sind die Schirmherren für dieses vom nordrhein-westfälischen Umweltministerium zu 80 Prozent geförderte Projekt. </w:t>
      </w:r>
      <w:r w:rsidRPr="00031A63">
        <w:rPr>
          <w:rFonts w:ascii="Arial" w:hAnsi="Arial" w:cs="Arial"/>
          <w:sz w:val="20"/>
          <w:szCs w:val="20"/>
        </w:rPr>
        <w:t xml:space="preserve">Der Apothekerverband Essen-Mülheim-Oberhausen unterstützt „Essen macht´s klar“ ebenso wie die NOWEDA, </w:t>
      </w:r>
      <w:r>
        <w:rPr>
          <w:rFonts w:ascii="Arial" w:hAnsi="Arial" w:cs="Arial"/>
          <w:sz w:val="20"/>
          <w:szCs w:val="20"/>
        </w:rPr>
        <w:t xml:space="preserve">die Kassenärztliche Vereinigung (Kreisstelle Essen), die </w:t>
      </w:r>
      <w:r w:rsidRPr="00031A63">
        <w:rPr>
          <w:rFonts w:ascii="Arial" w:hAnsi="Arial" w:cs="Arial"/>
          <w:sz w:val="20"/>
          <w:szCs w:val="20"/>
        </w:rPr>
        <w:t>Essener Entsorgungsbetriebe</w:t>
      </w:r>
      <w:r>
        <w:rPr>
          <w:rFonts w:ascii="Arial" w:hAnsi="Arial" w:cs="Arial"/>
          <w:sz w:val="20"/>
          <w:szCs w:val="20"/>
        </w:rPr>
        <w:t xml:space="preserve"> EBE</w:t>
      </w:r>
      <w:r w:rsidRPr="00031A63">
        <w:rPr>
          <w:rFonts w:ascii="Arial" w:hAnsi="Arial" w:cs="Arial"/>
          <w:sz w:val="20"/>
          <w:szCs w:val="20"/>
        </w:rPr>
        <w:t xml:space="preserve">, </w:t>
      </w:r>
      <w:r>
        <w:rPr>
          <w:rFonts w:ascii="Arial" w:hAnsi="Arial" w:cs="Arial"/>
          <w:sz w:val="20"/>
          <w:szCs w:val="20"/>
        </w:rPr>
        <w:t>die Ehrenamt Agentur, einige Kliniken und eine Vielzahl weiterer Institutionen</w:t>
      </w:r>
      <w:r w:rsidRPr="00031A63">
        <w:rPr>
          <w:rFonts w:ascii="Arial" w:hAnsi="Arial" w:cs="Arial"/>
          <w:sz w:val="20"/>
          <w:szCs w:val="20"/>
        </w:rPr>
        <w:t xml:space="preserve">. </w:t>
      </w:r>
    </w:p>
    <w:p w:rsidR="008956A4" w:rsidRDefault="008956A4" w:rsidP="008956A4">
      <w:pPr>
        <w:spacing w:line="360" w:lineRule="auto"/>
        <w:ind w:right="1269"/>
        <w:jc w:val="both"/>
        <w:rPr>
          <w:rFonts w:ascii="Arial" w:hAnsi="Arial" w:cs="Arial"/>
          <w:sz w:val="20"/>
          <w:szCs w:val="20"/>
        </w:rPr>
      </w:pPr>
    </w:p>
    <w:p w:rsidR="007566C7" w:rsidRPr="00EF189A" w:rsidRDefault="007566C7" w:rsidP="007566C7">
      <w:pPr>
        <w:spacing w:line="360" w:lineRule="auto"/>
        <w:ind w:right="1269"/>
        <w:jc w:val="both"/>
        <w:rPr>
          <w:rFonts w:ascii="Arial" w:hAnsi="Arial" w:cs="Arial"/>
          <w:b/>
          <w:sz w:val="20"/>
          <w:szCs w:val="20"/>
        </w:rPr>
      </w:pPr>
      <w:r w:rsidRPr="00EF189A">
        <w:rPr>
          <w:rFonts w:ascii="Arial" w:hAnsi="Arial" w:cs="Arial"/>
          <w:b/>
          <w:sz w:val="20"/>
          <w:szCs w:val="20"/>
        </w:rPr>
        <w:t xml:space="preserve">Die </w:t>
      </w:r>
      <w:proofErr w:type="spellStart"/>
      <w:r w:rsidRPr="00EF189A">
        <w:rPr>
          <w:rFonts w:ascii="Arial" w:hAnsi="Arial" w:cs="Arial"/>
          <w:b/>
          <w:sz w:val="20"/>
          <w:szCs w:val="20"/>
        </w:rPr>
        <w:t>Emschergenossenschaft</w:t>
      </w:r>
      <w:proofErr w:type="spellEnd"/>
    </w:p>
    <w:p w:rsidR="007566C7" w:rsidRPr="00EF189A" w:rsidRDefault="007566C7" w:rsidP="007566C7">
      <w:pPr>
        <w:pStyle w:val="KeinLeerraum"/>
        <w:spacing w:line="360" w:lineRule="auto"/>
        <w:ind w:right="1269"/>
        <w:jc w:val="both"/>
        <w:rPr>
          <w:rFonts w:ascii="Arial" w:hAnsi="Arial" w:cs="Arial"/>
          <w:sz w:val="20"/>
          <w:szCs w:val="20"/>
        </w:rPr>
      </w:pPr>
      <w:r w:rsidRPr="00EF189A">
        <w:rPr>
          <w:rFonts w:ascii="Arial" w:hAnsi="Arial" w:cs="Arial"/>
          <w:sz w:val="20"/>
          <w:szCs w:val="20"/>
        </w:rPr>
        <w:t xml:space="preserve">Die </w:t>
      </w:r>
      <w:proofErr w:type="spellStart"/>
      <w:r w:rsidRPr="00EF189A">
        <w:rPr>
          <w:rFonts w:ascii="Arial" w:hAnsi="Arial" w:cs="Arial"/>
          <w:sz w:val="20"/>
          <w:szCs w:val="20"/>
        </w:rPr>
        <w:t>Emschergenossenschaft</w:t>
      </w:r>
      <w:proofErr w:type="spellEnd"/>
      <w:r w:rsidRPr="00EF189A">
        <w:rPr>
          <w:rFonts w:ascii="Arial" w:hAnsi="Arial" w:cs="Arial"/>
          <w:sz w:val="20"/>
          <w:szCs w:val="20"/>
        </w:rPr>
        <w:t xml:space="preserve"> ist ein öffentlich-rechtlicher Wasserwirtschaftsverband und wurde 1899 als erste Organisation dieser Art in Deutschland gegründet. Ihre Aufgaben sind unter anderem die Unterhaltung </w:t>
      </w:r>
      <w:proofErr w:type="gramStart"/>
      <w:r w:rsidRPr="00EF189A">
        <w:rPr>
          <w:rFonts w:ascii="Arial" w:hAnsi="Arial" w:cs="Arial"/>
          <w:sz w:val="20"/>
          <w:szCs w:val="20"/>
        </w:rPr>
        <w:t>der Emscher</w:t>
      </w:r>
      <w:proofErr w:type="gramEnd"/>
      <w:r w:rsidRPr="00EF189A">
        <w:rPr>
          <w:rFonts w:ascii="Arial" w:hAnsi="Arial" w:cs="Arial"/>
          <w:sz w:val="20"/>
          <w:szCs w:val="20"/>
        </w:rPr>
        <w:t xml:space="preserve">, die Abwasserentsorgung und -reinigung sowie der Hochwasserschutz. Seit 1992 plant und setzt die </w:t>
      </w:r>
      <w:proofErr w:type="spellStart"/>
      <w:r w:rsidRPr="00EF189A">
        <w:rPr>
          <w:rFonts w:ascii="Arial" w:hAnsi="Arial" w:cs="Arial"/>
          <w:sz w:val="20"/>
          <w:szCs w:val="20"/>
        </w:rPr>
        <w:t>Emschergenossenschaft</w:t>
      </w:r>
      <w:proofErr w:type="spellEnd"/>
      <w:r w:rsidRPr="00EF189A">
        <w:rPr>
          <w:rFonts w:ascii="Arial" w:hAnsi="Arial" w:cs="Arial"/>
          <w:sz w:val="20"/>
          <w:szCs w:val="20"/>
        </w:rPr>
        <w:t xml:space="preserve"> das Generationenprojekt Emscher-Umbau um, in das über einen Zeitraum von rund 30 Jahren prognostizierte 5,266 Milliarden Euro investiert werden</w:t>
      </w:r>
      <w:r>
        <w:rPr>
          <w:rFonts w:ascii="Arial" w:hAnsi="Arial" w:cs="Arial"/>
          <w:sz w:val="20"/>
          <w:szCs w:val="20"/>
        </w:rPr>
        <w:t>.</w:t>
      </w:r>
    </w:p>
    <w:p w:rsidR="002708F8" w:rsidRDefault="002708F8" w:rsidP="007566C7">
      <w:pPr>
        <w:spacing w:line="360" w:lineRule="auto"/>
        <w:ind w:right="1269"/>
        <w:jc w:val="both"/>
        <w:rPr>
          <w:rFonts w:ascii="Arial" w:hAnsi="Arial" w:cs="Arial"/>
          <w:b/>
          <w:sz w:val="20"/>
          <w:szCs w:val="20"/>
        </w:rPr>
      </w:pPr>
    </w:p>
    <w:p w:rsidR="007566C7" w:rsidRPr="00AB1ABA" w:rsidRDefault="007566C7" w:rsidP="007566C7">
      <w:pPr>
        <w:spacing w:line="360" w:lineRule="auto"/>
        <w:ind w:right="1269"/>
        <w:jc w:val="both"/>
        <w:rPr>
          <w:rFonts w:ascii="Arial" w:hAnsi="Arial" w:cs="Arial"/>
          <w:b/>
          <w:sz w:val="20"/>
          <w:szCs w:val="20"/>
        </w:rPr>
      </w:pPr>
      <w:r w:rsidRPr="00AB1ABA">
        <w:rPr>
          <w:rFonts w:ascii="Arial" w:hAnsi="Arial" w:cs="Arial"/>
          <w:b/>
          <w:sz w:val="20"/>
          <w:szCs w:val="20"/>
        </w:rPr>
        <w:t>Der Ruhrverband</w:t>
      </w:r>
    </w:p>
    <w:p w:rsidR="00612B9D" w:rsidRDefault="007566C7" w:rsidP="007566C7">
      <w:pPr>
        <w:spacing w:line="360" w:lineRule="auto"/>
        <w:ind w:right="1269"/>
        <w:jc w:val="both"/>
        <w:rPr>
          <w:rFonts w:ascii="Arial" w:hAnsi="Arial" w:cs="Arial"/>
          <w:sz w:val="20"/>
          <w:szCs w:val="20"/>
        </w:rPr>
      </w:pPr>
      <w:r w:rsidRPr="00AB1ABA">
        <w:rPr>
          <w:rFonts w:ascii="Arial" w:hAnsi="Arial" w:cs="Arial"/>
          <w:sz w:val="20"/>
          <w:szCs w:val="20"/>
        </w:rPr>
        <w:t>Der Ruhrverband ist verantwortlicher Träger der umfassenden Wasserwirtschaft im gesamte</w:t>
      </w:r>
      <w:r>
        <w:rPr>
          <w:rFonts w:ascii="Arial" w:hAnsi="Arial" w:cs="Arial"/>
          <w:sz w:val="20"/>
          <w:szCs w:val="20"/>
        </w:rPr>
        <w:t xml:space="preserve">n </w:t>
      </w:r>
      <w:r w:rsidRPr="00AB1ABA">
        <w:rPr>
          <w:rFonts w:ascii="Arial" w:hAnsi="Arial" w:cs="Arial"/>
          <w:sz w:val="20"/>
          <w:szCs w:val="20"/>
        </w:rPr>
        <w:t>Flussgebiet der Ruhr mit einem System von Talsperren zur Bewirtschaftung der Wassermengen für rund 4,6 Millionen Menschen</w:t>
      </w:r>
      <w:r>
        <w:rPr>
          <w:sz w:val="20"/>
          <w:szCs w:val="20"/>
        </w:rPr>
        <w:t xml:space="preserve"> </w:t>
      </w:r>
      <w:r w:rsidRPr="00AB1ABA">
        <w:rPr>
          <w:rFonts w:ascii="Arial" w:hAnsi="Arial" w:cs="Arial"/>
          <w:sz w:val="20"/>
          <w:szCs w:val="20"/>
        </w:rPr>
        <w:t>und einem flächendeckenden Netzwerk von Abwasserbehandlungsanlagen und Ruhrstauseen zur</w:t>
      </w:r>
      <w:r w:rsidRPr="00AB1ABA">
        <w:rPr>
          <w:sz w:val="20"/>
          <w:szCs w:val="20"/>
        </w:rPr>
        <w:t xml:space="preserve"> </w:t>
      </w:r>
      <w:r w:rsidRPr="00AB1ABA">
        <w:rPr>
          <w:rFonts w:ascii="Arial" w:hAnsi="Arial" w:cs="Arial"/>
          <w:sz w:val="20"/>
          <w:szCs w:val="20"/>
        </w:rPr>
        <w:t>Reinhaltu</w:t>
      </w:r>
      <w:r w:rsidR="006B408B">
        <w:rPr>
          <w:rFonts w:ascii="Arial" w:hAnsi="Arial" w:cs="Arial"/>
          <w:sz w:val="20"/>
          <w:szCs w:val="20"/>
        </w:rPr>
        <w:t>ng der Gewässer für 60 Kommunen.</w:t>
      </w:r>
    </w:p>
    <w:p w:rsidR="007C6E37" w:rsidRPr="006B408B" w:rsidRDefault="007C6E37" w:rsidP="007566C7">
      <w:pPr>
        <w:spacing w:line="360" w:lineRule="auto"/>
        <w:ind w:right="1269"/>
        <w:jc w:val="both"/>
        <w:rPr>
          <w:rFonts w:ascii="Arial" w:hAnsi="Arial" w:cs="Arial"/>
          <w:sz w:val="20"/>
          <w:szCs w:val="20"/>
        </w:rPr>
      </w:pPr>
    </w:p>
    <w:p w:rsidR="007566C7" w:rsidRPr="00AB1ABA" w:rsidRDefault="007566C7" w:rsidP="007566C7">
      <w:pPr>
        <w:spacing w:line="360" w:lineRule="auto"/>
        <w:ind w:right="1269"/>
        <w:jc w:val="both"/>
        <w:rPr>
          <w:rFonts w:ascii="Arial" w:hAnsi="Arial" w:cs="Arial"/>
          <w:b/>
          <w:sz w:val="20"/>
          <w:szCs w:val="20"/>
        </w:rPr>
      </w:pPr>
      <w:r w:rsidRPr="00AB1ABA">
        <w:rPr>
          <w:rFonts w:ascii="Arial" w:hAnsi="Arial" w:cs="Arial"/>
          <w:b/>
          <w:sz w:val="20"/>
          <w:szCs w:val="20"/>
        </w:rPr>
        <w:lastRenderedPageBreak/>
        <w:t>Über Grüne Hauptstadt  Europas –  Essen 2017</w:t>
      </w:r>
    </w:p>
    <w:p w:rsidR="007566C7" w:rsidRPr="00591D29" w:rsidRDefault="007566C7" w:rsidP="007566C7">
      <w:pPr>
        <w:spacing w:line="360" w:lineRule="auto"/>
        <w:ind w:right="1269"/>
        <w:jc w:val="both"/>
        <w:rPr>
          <w:rFonts w:ascii="Arial" w:hAnsi="Arial" w:cs="Arial"/>
          <w:sz w:val="20"/>
          <w:szCs w:val="20"/>
        </w:rPr>
      </w:pPr>
      <w:r w:rsidRPr="00AB1ABA">
        <w:rPr>
          <w:rFonts w:ascii="Arial" w:hAnsi="Arial" w:cs="Arial"/>
          <w:sz w:val="20"/>
          <w:szCs w:val="20"/>
        </w:rPr>
        <w:t xml:space="preserve">Am 18. Juni 2015 hat die Europäische Kommission der Stadt Essen den Titel „Grüne Hauptstadt Europas 2017“ verliehen. Mit dem Titel wird eine europäische Stadt ausgezeichnet, die nachweislich hohe Umweltstandards erreicht hat und fortlaufend ehrgeizige Ziele für die weitere Verbesserung des Umweltschutzes und der nachhaltigen Entwicklung verfolgt. Essen ist die grünste Stadt in Nordrhein-Westfalen und drittgrünste in ganz </w:t>
      </w:r>
      <w:r w:rsidR="00F80DAD">
        <w:rPr>
          <w:rFonts w:ascii="Arial" w:hAnsi="Arial" w:cs="Arial"/>
          <w:sz w:val="20"/>
          <w:szCs w:val="20"/>
        </w:rPr>
        <w:t xml:space="preserve">Deutschland. </w:t>
      </w:r>
      <w:r w:rsidRPr="00AB1ABA">
        <w:rPr>
          <w:rFonts w:ascii="Arial" w:hAnsi="Arial" w:cs="Arial"/>
          <w:sz w:val="20"/>
          <w:szCs w:val="20"/>
        </w:rPr>
        <w:t xml:space="preserve">Im </w:t>
      </w:r>
      <w:r>
        <w:rPr>
          <w:rFonts w:ascii="Arial" w:hAnsi="Arial" w:cs="Arial"/>
          <w:sz w:val="20"/>
          <w:szCs w:val="20"/>
        </w:rPr>
        <w:t>„</w:t>
      </w:r>
      <w:r w:rsidRPr="00AB1ABA">
        <w:rPr>
          <w:rFonts w:ascii="Arial" w:hAnsi="Arial" w:cs="Arial"/>
          <w:sz w:val="20"/>
          <w:szCs w:val="20"/>
        </w:rPr>
        <w:t>Grüne Hauptstadt</w:t>
      </w:r>
      <w:r>
        <w:rPr>
          <w:rFonts w:ascii="Arial" w:hAnsi="Arial" w:cs="Arial"/>
          <w:sz w:val="20"/>
          <w:szCs w:val="20"/>
        </w:rPr>
        <w:t>“</w:t>
      </w:r>
      <w:r w:rsidR="00F80DAD">
        <w:rPr>
          <w:rFonts w:ascii="Arial" w:hAnsi="Arial" w:cs="Arial"/>
          <w:sz w:val="20"/>
          <w:szCs w:val="20"/>
        </w:rPr>
        <w:t>-Jahr fanden</w:t>
      </w:r>
      <w:r w:rsidRPr="00AB1ABA">
        <w:rPr>
          <w:rFonts w:ascii="Arial" w:hAnsi="Arial" w:cs="Arial"/>
          <w:sz w:val="20"/>
          <w:szCs w:val="20"/>
        </w:rPr>
        <w:t xml:space="preserve"> zahlreiche Veranstaltungen, Kongress</w:t>
      </w:r>
      <w:r w:rsidR="00F80DAD">
        <w:rPr>
          <w:rFonts w:ascii="Arial" w:hAnsi="Arial" w:cs="Arial"/>
          <w:sz w:val="20"/>
          <w:szCs w:val="20"/>
        </w:rPr>
        <w:t>e und Bürgerprojekte statt</w:t>
      </w:r>
      <w:r w:rsidRPr="00AB1ABA">
        <w:rPr>
          <w:rFonts w:ascii="Arial" w:hAnsi="Arial" w:cs="Arial"/>
          <w:sz w:val="20"/>
          <w:szCs w:val="20"/>
        </w:rPr>
        <w:t>, um nachhaltige Prozesse und</w:t>
      </w:r>
      <w:r>
        <w:rPr>
          <w:rFonts w:ascii="Arial" w:hAnsi="Arial" w:cs="Arial"/>
          <w:sz w:val="20"/>
          <w:szCs w:val="20"/>
        </w:rPr>
        <w:t xml:space="preserve"> </w:t>
      </w:r>
      <w:r w:rsidRPr="00AB1ABA">
        <w:rPr>
          <w:rFonts w:ascii="Arial" w:hAnsi="Arial" w:cs="Arial"/>
          <w:sz w:val="20"/>
          <w:szCs w:val="20"/>
        </w:rPr>
        <w:t xml:space="preserve">Entwicklungen anzustoßen, die dauerhaft die Lebensqualität der Stadt Essen sichern und verbessern. </w:t>
      </w:r>
      <w:r w:rsidR="00F80DAD">
        <w:rPr>
          <w:rFonts w:ascii="Arial" w:hAnsi="Arial" w:cs="Arial"/>
          <w:sz w:val="20"/>
          <w:szCs w:val="20"/>
        </w:rPr>
        <w:t xml:space="preserve">Die </w:t>
      </w:r>
      <w:r w:rsidRPr="00AB1ABA">
        <w:rPr>
          <w:rFonts w:ascii="Arial" w:hAnsi="Arial" w:cs="Arial"/>
          <w:sz w:val="20"/>
          <w:szCs w:val="20"/>
        </w:rPr>
        <w:t>Mitwirkung der Bürgerinnen und Bürger</w:t>
      </w:r>
      <w:r w:rsidR="00F80DAD">
        <w:rPr>
          <w:rFonts w:ascii="Arial" w:hAnsi="Arial" w:cs="Arial"/>
          <w:sz w:val="20"/>
          <w:szCs w:val="20"/>
        </w:rPr>
        <w:t xml:space="preserve"> ist dabei</w:t>
      </w:r>
      <w:r w:rsidRPr="00AB1ABA">
        <w:rPr>
          <w:rFonts w:ascii="Arial" w:hAnsi="Arial" w:cs="Arial"/>
          <w:sz w:val="20"/>
          <w:szCs w:val="20"/>
        </w:rPr>
        <w:t xml:space="preserve"> von entscheidender Bedeutung. Die Stadt Essen, die als einzige europäische Stadt die Titel Kulturhauptstadt (2010) und Grüne Hauptstadt Europas trägt, startet</w:t>
      </w:r>
      <w:r w:rsidR="00F80DAD">
        <w:rPr>
          <w:rFonts w:ascii="Arial" w:hAnsi="Arial" w:cs="Arial"/>
          <w:sz w:val="20"/>
          <w:szCs w:val="20"/>
        </w:rPr>
        <w:t>e</w:t>
      </w:r>
      <w:r w:rsidRPr="00AB1ABA">
        <w:rPr>
          <w:rFonts w:ascii="Arial" w:hAnsi="Arial" w:cs="Arial"/>
          <w:sz w:val="20"/>
          <w:szCs w:val="20"/>
        </w:rPr>
        <w:t xml:space="preserve"> 2017 in eine Grüne Deka</w:t>
      </w:r>
      <w:r>
        <w:rPr>
          <w:rFonts w:ascii="Arial" w:hAnsi="Arial" w:cs="Arial"/>
          <w:sz w:val="20"/>
          <w:szCs w:val="20"/>
        </w:rPr>
        <w:t>de: Der Emscher-U</w:t>
      </w:r>
      <w:r w:rsidRPr="00AB1ABA">
        <w:rPr>
          <w:rFonts w:ascii="Arial" w:hAnsi="Arial" w:cs="Arial"/>
          <w:sz w:val="20"/>
          <w:szCs w:val="20"/>
        </w:rPr>
        <w:t xml:space="preserve">mbau wird 2020 abgeschlossen sein, im Jahr 2022 findet die Ergebnispräsentation der </w:t>
      </w:r>
      <w:proofErr w:type="spellStart"/>
      <w:r w:rsidRPr="00AB1ABA">
        <w:rPr>
          <w:rFonts w:ascii="Arial" w:hAnsi="Arial" w:cs="Arial"/>
          <w:sz w:val="20"/>
          <w:szCs w:val="20"/>
        </w:rPr>
        <w:t>KlimaExpo.NRW</w:t>
      </w:r>
      <w:proofErr w:type="spellEnd"/>
      <w:r w:rsidRPr="00AB1ABA">
        <w:rPr>
          <w:rFonts w:ascii="Arial" w:hAnsi="Arial" w:cs="Arial"/>
          <w:sz w:val="20"/>
          <w:szCs w:val="20"/>
        </w:rPr>
        <w:t xml:space="preserve"> statt und </w:t>
      </w:r>
      <w:r w:rsidR="00F80DAD">
        <w:rPr>
          <w:rFonts w:ascii="Arial" w:hAnsi="Arial" w:cs="Arial"/>
          <w:sz w:val="20"/>
          <w:szCs w:val="20"/>
        </w:rPr>
        <w:t xml:space="preserve">zudem </w:t>
      </w:r>
      <w:r w:rsidRPr="00AB1ABA">
        <w:rPr>
          <w:rFonts w:ascii="Arial" w:hAnsi="Arial" w:cs="Arial"/>
          <w:sz w:val="20"/>
          <w:szCs w:val="20"/>
        </w:rPr>
        <w:t>erhielt die Region den Zuschlag für die Internationale Gartenaus</w:t>
      </w:r>
      <w:r>
        <w:rPr>
          <w:rFonts w:ascii="Arial" w:hAnsi="Arial" w:cs="Arial"/>
          <w:sz w:val="20"/>
          <w:szCs w:val="20"/>
        </w:rPr>
        <w:t>stellung 2027.</w:t>
      </w:r>
    </w:p>
    <w:p w:rsidR="007566C7" w:rsidRPr="00591D29" w:rsidRDefault="007566C7" w:rsidP="007566C7">
      <w:pPr>
        <w:ind w:right="1269"/>
        <w:rPr>
          <w:rFonts w:ascii="Arial" w:hAnsi="Arial" w:cs="Arial"/>
          <w:sz w:val="20"/>
          <w:szCs w:val="20"/>
        </w:rPr>
      </w:pPr>
    </w:p>
    <w:p w:rsidR="00EE11B2" w:rsidRDefault="00EE11B2" w:rsidP="00EE11B2">
      <w:pPr>
        <w:spacing w:line="360" w:lineRule="auto"/>
        <w:ind w:right="1269"/>
        <w:jc w:val="both"/>
        <w:rPr>
          <w:rFonts w:ascii="Arial" w:hAnsi="Arial" w:cs="Arial"/>
          <w:sz w:val="20"/>
          <w:szCs w:val="20"/>
        </w:rPr>
      </w:pPr>
    </w:p>
    <w:p w:rsidR="00157E93" w:rsidRPr="00591D29" w:rsidRDefault="00157E93" w:rsidP="00591D29">
      <w:pPr>
        <w:spacing w:line="360" w:lineRule="auto"/>
        <w:ind w:right="1269"/>
        <w:jc w:val="both"/>
        <w:rPr>
          <w:rFonts w:ascii="Arial" w:hAnsi="Arial" w:cs="Arial"/>
          <w:sz w:val="20"/>
          <w:szCs w:val="20"/>
        </w:rPr>
      </w:pPr>
    </w:p>
    <w:sectPr w:rsidR="00157E93" w:rsidRPr="00591D29" w:rsidSect="00EE11B2">
      <w:headerReference w:type="default" r:id="rId10"/>
      <w:footerReference w:type="default" r:id="rId11"/>
      <w:headerReference w:type="first" r:id="rId12"/>
      <w:footerReference w:type="first" r:id="rId13"/>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B5" w:rsidRDefault="008272B5">
      <w:r>
        <w:separator/>
      </w:r>
    </w:p>
  </w:endnote>
  <w:endnote w:type="continuationSeparator" w:id="0">
    <w:p w:rsidR="008272B5" w:rsidRDefault="0082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Fuzeile"/>
    </w:pPr>
    <w:r w:rsidRPr="004E0783">
      <w:rPr>
        <w:noProof/>
        <w:lang w:eastAsia="de-DE"/>
      </w:rPr>
      <w:drawing>
        <wp:anchor distT="0" distB="0" distL="114300" distR="114300" simplePos="0" relativeHeight="251667456" behindDoc="1" locked="0" layoutInCell="1" allowOverlap="1" wp14:anchorId="184C754D" wp14:editId="483CB7EE">
          <wp:simplePos x="0" y="0"/>
          <wp:positionH relativeFrom="page">
            <wp:posOffset>0</wp:posOffset>
          </wp:positionH>
          <wp:positionV relativeFrom="page">
            <wp:posOffset>9973310</wp:posOffset>
          </wp:positionV>
          <wp:extent cx="7559040" cy="643467"/>
          <wp:effectExtent l="25400" t="0" r="10160" b="0"/>
          <wp:wrapNone/>
          <wp:docPr id="4" name="Grafik 4"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559040" cy="64346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B63146">
    <w:pPr>
      <w:pStyle w:val="Fuzeile"/>
    </w:pPr>
    <w:r>
      <w:rPr>
        <w:noProof/>
        <w:lang w:eastAsia="de-DE"/>
      </w:rPr>
      <w:drawing>
        <wp:anchor distT="0" distB="0" distL="114300" distR="114300" simplePos="0" relativeHeight="251651072" behindDoc="1" locked="0" layoutInCell="1" allowOverlap="1" wp14:anchorId="72008A34" wp14:editId="19C2DE7C">
          <wp:simplePos x="0" y="0"/>
          <wp:positionH relativeFrom="column">
            <wp:posOffset>6813338</wp:posOffset>
          </wp:positionH>
          <wp:positionV relativeFrom="paragraph">
            <wp:posOffset>-307128</wp:posOffset>
          </wp:positionV>
          <wp:extent cx="7560734" cy="651933"/>
          <wp:effectExtent l="0" t="0" r="0" b="0"/>
          <wp:wrapNone/>
          <wp:docPr id="9" name="Grafik 9"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1"/>
                  <a:stretch>
                    <a:fillRect/>
                  </a:stretch>
                </pic:blipFill>
                <pic:spPr>
                  <a:xfrm>
                    <a:off x="0" y="0"/>
                    <a:ext cx="7560734" cy="651933"/>
                  </a:xfrm>
                  <a:prstGeom prst="rect">
                    <a:avLst/>
                  </a:prstGeom>
                </pic:spPr>
              </pic:pic>
            </a:graphicData>
          </a:graphic>
        </wp:anchor>
      </w:drawing>
    </w:r>
    <w:r w:rsidR="008B77A1">
      <w:rPr>
        <w:noProof/>
        <w:lang w:eastAsia="de-DE"/>
      </w:rPr>
      <w:drawing>
        <wp:anchor distT="0" distB="0" distL="114300" distR="114300" simplePos="0" relativeHeight="251659264" behindDoc="1" locked="0" layoutInCell="1" allowOverlap="1" wp14:anchorId="63DDFC9B" wp14:editId="5630C40A">
          <wp:simplePos x="0" y="0"/>
          <wp:positionH relativeFrom="page">
            <wp:posOffset>0</wp:posOffset>
          </wp:positionH>
          <wp:positionV relativeFrom="page">
            <wp:posOffset>9973310</wp:posOffset>
          </wp:positionV>
          <wp:extent cx="7559040" cy="643467"/>
          <wp:effectExtent l="25400" t="0" r="10160" b="0"/>
          <wp:wrapNone/>
          <wp:docPr id="3" name="Grafik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2"/>
                  <a:stretch>
                    <a:fillRect/>
                  </a:stretch>
                </pic:blipFill>
                <pic:spPr>
                  <a:xfrm>
                    <a:off x="0" y="0"/>
                    <a:ext cx="7559040" cy="643467"/>
                  </a:xfrm>
                  <a:prstGeom prst="rect">
                    <a:avLst/>
                  </a:prstGeom>
                </pic:spPr>
              </pic:pic>
            </a:graphicData>
          </a:graphic>
        </wp:anchor>
      </w:drawing>
    </w:r>
    <w:r>
      <w:rPr>
        <w:noProof/>
        <w:lang w:eastAsia="de-DE"/>
      </w:rPr>
      <w:tab/>
    </w:r>
    <w:r>
      <w:rPr>
        <w:noProof/>
        <w:lang w:eastAsia="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B5" w:rsidRDefault="008272B5">
      <w:r>
        <w:separator/>
      </w:r>
    </w:p>
  </w:footnote>
  <w:footnote w:type="continuationSeparator" w:id="0">
    <w:p w:rsidR="008272B5" w:rsidRDefault="0082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Kopfzeile"/>
    </w:pPr>
    <w:r w:rsidRPr="004E0783">
      <w:rPr>
        <w:noProof/>
        <w:lang w:eastAsia="de-DE"/>
      </w:rPr>
      <w:drawing>
        <wp:anchor distT="0" distB="0" distL="114300" distR="114300" simplePos="0" relativeHeight="251663360" behindDoc="1" locked="0" layoutInCell="1" allowOverlap="1" wp14:anchorId="7E59FE73" wp14:editId="5D837C82">
          <wp:simplePos x="0" y="0"/>
          <wp:positionH relativeFrom="page">
            <wp:posOffset>0</wp:posOffset>
          </wp:positionH>
          <wp:positionV relativeFrom="page">
            <wp:posOffset>0</wp:posOffset>
          </wp:positionV>
          <wp:extent cx="7559040" cy="1693333"/>
          <wp:effectExtent l="25400" t="0" r="10160" b="0"/>
          <wp:wrapNone/>
          <wp:docPr id="1" name="Grafik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8B77A1">
    <w:pPr>
      <w:pStyle w:val="Kopfzeile"/>
    </w:pPr>
    <w:r w:rsidRPr="008B77A1">
      <w:rPr>
        <w:noProof/>
        <w:lang w:eastAsia="de-DE"/>
      </w:rPr>
      <w:drawing>
        <wp:anchor distT="0" distB="0" distL="114300" distR="114300" simplePos="0" relativeHeight="251655168" behindDoc="1" locked="0" layoutInCell="1" allowOverlap="1" wp14:anchorId="5C68FEB3" wp14:editId="42FFFFAE">
          <wp:simplePos x="0" y="0"/>
          <wp:positionH relativeFrom="page">
            <wp:posOffset>0</wp:posOffset>
          </wp:positionH>
          <wp:positionV relativeFrom="page">
            <wp:posOffset>0</wp:posOffset>
          </wp:positionV>
          <wp:extent cx="7559040" cy="1693333"/>
          <wp:effectExtent l="25400" t="0" r="10160" b="0"/>
          <wp:wrapNone/>
          <wp:docPr id="2"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Wenning">
    <w15:presenceInfo w15:providerId="None" w15:userId="Silvia We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3"/>
    <w:rsid w:val="000176B7"/>
    <w:rsid w:val="00033416"/>
    <w:rsid w:val="000C28DD"/>
    <w:rsid w:val="00126F4F"/>
    <w:rsid w:val="00157E93"/>
    <w:rsid w:val="001F6EC3"/>
    <w:rsid w:val="00220748"/>
    <w:rsid w:val="002708F8"/>
    <w:rsid w:val="002C25F0"/>
    <w:rsid w:val="00320668"/>
    <w:rsid w:val="00412816"/>
    <w:rsid w:val="004220FD"/>
    <w:rsid w:val="0044307C"/>
    <w:rsid w:val="00446FE6"/>
    <w:rsid w:val="004661BB"/>
    <w:rsid w:val="004E0783"/>
    <w:rsid w:val="00513D73"/>
    <w:rsid w:val="00591D29"/>
    <w:rsid w:val="005E540A"/>
    <w:rsid w:val="005E566C"/>
    <w:rsid w:val="00612B9D"/>
    <w:rsid w:val="00636F56"/>
    <w:rsid w:val="0066232B"/>
    <w:rsid w:val="006B408B"/>
    <w:rsid w:val="007029DF"/>
    <w:rsid w:val="007566C7"/>
    <w:rsid w:val="007B41C2"/>
    <w:rsid w:val="007C6E37"/>
    <w:rsid w:val="008030E1"/>
    <w:rsid w:val="008272B5"/>
    <w:rsid w:val="008956A4"/>
    <w:rsid w:val="008A2D50"/>
    <w:rsid w:val="008B77A1"/>
    <w:rsid w:val="008C20B9"/>
    <w:rsid w:val="008C66B7"/>
    <w:rsid w:val="009D4F8D"/>
    <w:rsid w:val="00A17CED"/>
    <w:rsid w:val="00B023E2"/>
    <w:rsid w:val="00B63146"/>
    <w:rsid w:val="00BB5323"/>
    <w:rsid w:val="00CF7C64"/>
    <w:rsid w:val="00D34D54"/>
    <w:rsid w:val="00D64197"/>
    <w:rsid w:val="00ED1D26"/>
    <w:rsid w:val="00EE11B2"/>
    <w:rsid w:val="00F6634C"/>
    <w:rsid w:val="00F80DAD"/>
    <w:rsid w:val="00F84A3B"/>
    <w:rsid w:val="00FC741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StandardWeb">
    <w:name w:val="Normal (Web)"/>
    <w:basedOn w:val="Standard"/>
    <w:uiPriority w:val="99"/>
    <w:unhideWhenUsed/>
    <w:rsid w:val="007566C7"/>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semiHidden/>
    <w:unhideWhenUsed/>
    <w:rsid w:val="008A2D50"/>
    <w:rPr>
      <w:color w:val="800080" w:themeColor="followedHyperlink"/>
      <w:u w:val="single"/>
    </w:rPr>
  </w:style>
  <w:style w:type="paragraph" w:styleId="Sprechblasentext">
    <w:name w:val="Balloon Text"/>
    <w:basedOn w:val="Standard"/>
    <w:link w:val="SprechblasentextZchn"/>
    <w:semiHidden/>
    <w:unhideWhenUsed/>
    <w:rsid w:val="004661BB"/>
    <w:rPr>
      <w:rFonts w:ascii="Segoe UI" w:hAnsi="Segoe UI" w:cs="Segoe UI"/>
      <w:sz w:val="18"/>
      <w:szCs w:val="18"/>
    </w:rPr>
  </w:style>
  <w:style w:type="character" w:customStyle="1" w:styleId="SprechblasentextZchn">
    <w:name w:val="Sprechblasentext Zchn"/>
    <w:basedOn w:val="Absatz-Standardschriftart"/>
    <w:link w:val="Sprechblasentext"/>
    <w:semiHidden/>
    <w:rsid w:val="004661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StandardWeb">
    <w:name w:val="Normal (Web)"/>
    <w:basedOn w:val="Standard"/>
    <w:uiPriority w:val="99"/>
    <w:unhideWhenUsed/>
    <w:rsid w:val="007566C7"/>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semiHidden/>
    <w:unhideWhenUsed/>
    <w:rsid w:val="008A2D50"/>
    <w:rPr>
      <w:color w:val="800080" w:themeColor="followedHyperlink"/>
      <w:u w:val="single"/>
    </w:rPr>
  </w:style>
  <w:style w:type="paragraph" w:styleId="Sprechblasentext">
    <w:name w:val="Balloon Text"/>
    <w:basedOn w:val="Standard"/>
    <w:link w:val="SprechblasentextZchn"/>
    <w:semiHidden/>
    <w:unhideWhenUsed/>
    <w:rsid w:val="004661BB"/>
    <w:rPr>
      <w:rFonts w:ascii="Segoe UI" w:hAnsi="Segoe UI" w:cs="Segoe UI"/>
      <w:sz w:val="18"/>
      <w:szCs w:val="18"/>
    </w:rPr>
  </w:style>
  <w:style w:type="character" w:customStyle="1" w:styleId="SprechblasentextZchn">
    <w:name w:val="Sprechblasentext Zchn"/>
    <w:basedOn w:val="Absatz-Standardschriftart"/>
    <w:link w:val="Sprechblasentext"/>
    <w:semiHidden/>
    <w:rsid w:val="0046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4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chts-klar.de"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achts-kla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9223-68B0-4D02-8332-0ADEE98B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C884EB9F</Template>
  <TotalTime>0</TotalTime>
  <Pages>3</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Bender, Patricia</cp:lastModifiedBy>
  <cp:revision>4</cp:revision>
  <cp:lastPrinted>2018-03-08T08:49:00Z</cp:lastPrinted>
  <dcterms:created xsi:type="dcterms:W3CDTF">2018-03-08T08:49:00Z</dcterms:created>
  <dcterms:modified xsi:type="dcterms:W3CDTF">2018-03-08T09:06:00Z</dcterms:modified>
</cp:coreProperties>
</file>